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F6" w:rsidRDefault="009C5DB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1B4858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Meeting #89</w:t>
      </w:r>
      <w:r w:rsidR="003131F6">
        <w:rPr>
          <w:rFonts w:ascii="Arial" w:hAnsi="Arial" w:cs="Arial"/>
          <w:b/>
          <w:bCs/>
          <w:sz w:val="22"/>
        </w:rPr>
        <w:tab/>
      </w:r>
      <w:r w:rsidR="003131F6">
        <w:rPr>
          <w:rFonts w:ascii="Arial" w:hAnsi="Arial" w:cs="Arial"/>
          <w:b/>
          <w:bCs/>
          <w:sz w:val="22"/>
        </w:rPr>
        <w:tab/>
      </w:r>
      <w:r w:rsidR="003131F6">
        <w:rPr>
          <w:rFonts w:ascii="Arial" w:hAnsi="Arial" w:cs="Arial"/>
          <w:b/>
          <w:bCs/>
          <w:sz w:val="22"/>
        </w:rPr>
        <w:tab/>
      </w:r>
      <w:r w:rsidR="00B656B6" w:rsidRPr="00B656B6">
        <w:rPr>
          <w:rFonts w:ascii="Arial" w:hAnsi="Arial" w:cs="Arial"/>
          <w:b/>
          <w:bCs/>
          <w:sz w:val="22"/>
        </w:rPr>
        <w:t>R1-1709704</w:t>
      </w:r>
    </w:p>
    <w:p w:rsidR="003131F6" w:rsidRDefault="009C5D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9C5DB3">
        <w:rPr>
          <w:rFonts w:ascii="Arial" w:hAnsi="Arial" w:cs="Arial"/>
          <w:b/>
          <w:bCs/>
          <w:sz w:val="22"/>
        </w:rPr>
        <w:t>Hangzhou, P.R. China 15th – 19th May 2017</w:t>
      </w:r>
    </w:p>
    <w:p w:rsidR="003131F6" w:rsidRDefault="003131F6">
      <w:pPr>
        <w:rPr>
          <w:rFonts w:ascii="Arial" w:hAnsi="Arial" w:cs="Arial"/>
        </w:rPr>
      </w:pP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Title:</w:t>
      </w:r>
      <w:r w:rsidRPr="001B4858">
        <w:rPr>
          <w:rFonts w:ascii="Arial" w:hAnsi="Arial" w:cs="Arial"/>
          <w:b/>
        </w:rPr>
        <w:tab/>
      </w:r>
      <w:r w:rsidRPr="00CF3600">
        <w:rPr>
          <w:rFonts w:ascii="Arial" w:hAnsi="Arial" w:cs="Arial"/>
          <w:b/>
          <w:color w:val="FF0000"/>
        </w:rPr>
        <w:t>[DRAFT]</w:t>
      </w:r>
      <w:r w:rsidRPr="00CF3600">
        <w:rPr>
          <w:rFonts w:ascii="Arial" w:hAnsi="Arial" w:cs="Arial"/>
          <w:bCs/>
          <w:color w:val="FF0000"/>
        </w:rPr>
        <w:t xml:space="preserve"> </w:t>
      </w:r>
      <w:r w:rsidRPr="001B4858">
        <w:rPr>
          <w:rFonts w:ascii="Arial" w:hAnsi="Arial" w:cs="Arial"/>
          <w:bCs/>
        </w:rPr>
        <w:t xml:space="preserve">LS on </w:t>
      </w:r>
      <w:r w:rsidR="00CB2775">
        <w:rPr>
          <w:rFonts w:ascii="Arial" w:eastAsia="MS Mincho" w:hAnsi="Arial" w:cs="Arial" w:hint="eastAsia"/>
          <w:bCs/>
          <w:lang w:eastAsia="ja-JP"/>
        </w:rPr>
        <w:t xml:space="preserve">UL </w:t>
      </w:r>
      <w:r w:rsidR="00F24C4E">
        <w:rPr>
          <w:rFonts w:ascii="Arial" w:eastAsia="MS Mincho" w:hAnsi="Arial" w:cs="Arial" w:hint="eastAsia"/>
          <w:bCs/>
          <w:lang w:eastAsia="ja-JP"/>
        </w:rPr>
        <w:t>HARQ process</w:t>
      </w:r>
      <w:r w:rsidR="00594FBC">
        <w:rPr>
          <w:rFonts w:ascii="Arial" w:eastAsia="MS Mincho" w:hAnsi="Arial" w:cs="Arial" w:hint="eastAsia"/>
          <w:bCs/>
          <w:lang w:eastAsia="ja-JP"/>
        </w:rPr>
        <w:t>es</w:t>
      </w:r>
      <w:r w:rsidR="00874FFD">
        <w:rPr>
          <w:rFonts w:ascii="Arial" w:hAnsi="Arial" w:cs="Arial"/>
          <w:bCs/>
        </w:rPr>
        <w:t xml:space="preserve"> </w:t>
      </w:r>
      <w:r w:rsidR="003B5D28">
        <w:rPr>
          <w:rFonts w:ascii="Arial" w:hAnsi="Arial" w:cs="Arial"/>
          <w:bCs/>
        </w:rPr>
        <w:t xml:space="preserve">and </w:t>
      </w:r>
      <w:r w:rsidR="003B5D28" w:rsidRPr="003B5D28">
        <w:rPr>
          <w:rFonts w:ascii="Arial" w:hAnsi="Arial" w:cs="Arial"/>
          <w:bCs/>
        </w:rPr>
        <w:t>collision handling</w:t>
      </w:r>
      <w:r w:rsidR="003B5D28">
        <w:rPr>
          <w:rFonts w:ascii="Arial" w:hAnsi="Arial" w:cs="Arial"/>
          <w:bCs/>
        </w:rPr>
        <w:t xml:space="preserve"> </w:t>
      </w:r>
      <w:r w:rsidR="00874FFD">
        <w:rPr>
          <w:rFonts w:ascii="Arial" w:hAnsi="Arial" w:cs="Arial"/>
          <w:bCs/>
        </w:rPr>
        <w:t>for short processing time with 1ms TTI</w:t>
      </w: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Release:</w:t>
      </w:r>
      <w:r w:rsidRPr="001B4858">
        <w:rPr>
          <w:rFonts w:ascii="Arial" w:hAnsi="Arial" w:cs="Arial"/>
          <w:bCs/>
        </w:rPr>
        <w:tab/>
      </w:r>
      <w:r w:rsidR="009C5DB3" w:rsidRPr="001B4858">
        <w:rPr>
          <w:rFonts w:ascii="Arial" w:hAnsi="Arial" w:cs="Arial"/>
          <w:bCs/>
        </w:rPr>
        <w:t>Rel-15</w:t>
      </w:r>
    </w:p>
    <w:p w:rsidR="003131F6" w:rsidRPr="00824F76" w:rsidRDefault="003131F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1B4858">
        <w:rPr>
          <w:rFonts w:ascii="Arial" w:hAnsi="Arial" w:cs="Arial"/>
          <w:b/>
        </w:rPr>
        <w:t>Work Item:</w:t>
      </w:r>
      <w:r w:rsidRPr="001B4858">
        <w:rPr>
          <w:rFonts w:ascii="Arial" w:hAnsi="Arial" w:cs="Arial"/>
          <w:bCs/>
        </w:rPr>
        <w:tab/>
      </w:r>
      <w:proofErr w:type="spellStart"/>
      <w:r w:rsidR="00824F76">
        <w:rPr>
          <w:rFonts w:ascii="Arial" w:hAnsi="Arial" w:cs="Arial"/>
          <w:bCs/>
        </w:rPr>
        <w:t>LTE_sTTIandPT</w:t>
      </w:r>
      <w:proofErr w:type="spellEnd"/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/>
        </w:rPr>
      </w:pP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Source:</w:t>
      </w:r>
      <w:r w:rsidRPr="001B4858">
        <w:rPr>
          <w:rFonts w:ascii="Arial" w:hAnsi="Arial" w:cs="Arial"/>
          <w:bCs/>
        </w:rPr>
        <w:tab/>
      </w:r>
      <w:r w:rsidR="00874FFD">
        <w:rPr>
          <w:rFonts w:ascii="Arial" w:hAnsi="Arial" w:cs="Arial"/>
          <w:bCs/>
        </w:rPr>
        <w:t xml:space="preserve">Sharp </w:t>
      </w:r>
      <w:r w:rsidR="00874FFD" w:rsidRPr="00874FFD">
        <w:rPr>
          <w:rFonts w:ascii="Arial" w:hAnsi="Arial" w:cs="Arial"/>
          <w:bCs/>
          <w:color w:val="FF0000"/>
        </w:rPr>
        <w:t>[</w:t>
      </w:r>
      <w:r w:rsidR="009C5DB3" w:rsidRPr="00874FFD">
        <w:rPr>
          <w:rFonts w:ascii="Arial" w:hAnsi="Arial" w:cs="Arial"/>
          <w:bCs/>
          <w:color w:val="FF0000"/>
        </w:rPr>
        <w:t>RAN1</w:t>
      </w:r>
      <w:r w:rsidR="00874FFD" w:rsidRPr="00874FFD">
        <w:rPr>
          <w:rFonts w:ascii="Arial" w:hAnsi="Arial" w:cs="Arial"/>
          <w:bCs/>
          <w:color w:val="FF0000"/>
        </w:rPr>
        <w:t>]</w:t>
      </w:r>
    </w:p>
    <w:p w:rsidR="003131F6" w:rsidRPr="001B4858" w:rsidRDefault="003131F6">
      <w:pPr>
        <w:spacing w:after="60"/>
        <w:ind w:left="1985" w:hanging="1985"/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To:</w:t>
      </w:r>
      <w:r w:rsidRPr="001B4858">
        <w:rPr>
          <w:rFonts w:ascii="Arial" w:hAnsi="Arial" w:cs="Arial"/>
          <w:bCs/>
        </w:rPr>
        <w:tab/>
      </w:r>
      <w:r w:rsidR="009C5DB3" w:rsidRPr="001B4858">
        <w:rPr>
          <w:rFonts w:ascii="Arial" w:hAnsi="Arial" w:cs="Arial"/>
          <w:bCs/>
        </w:rPr>
        <w:t>RAN2</w:t>
      </w:r>
    </w:p>
    <w:p w:rsidR="003131F6" w:rsidRDefault="003131F6">
      <w:pPr>
        <w:spacing w:after="60"/>
        <w:ind w:left="1985" w:hanging="1985"/>
        <w:rPr>
          <w:rFonts w:ascii="Arial" w:hAnsi="Arial" w:cs="Arial"/>
          <w:bCs/>
        </w:rPr>
      </w:pPr>
    </w:p>
    <w:p w:rsidR="003131F6" w:rsidRPr="001B4858" w:rsidRDefault="003131F6">
      <w:pPr>
        <w:tabs>
          <w:tab w:val="left" w:pos="2268"/>
        </w:tabs>
        <w:rPr>
          <w:rFonts w:ascii="Arial" w:hAnsi="Arial" w:cs="Arial"/>
          <w:bCs/>
        </w:rPr>
      </w:pPr>
      <w:r w:rsidRPr="001B4858">
        <w:rPr>
          <w:rFonts w:ascii="Arial" w:hAnsi="Arial" w:cs="Arial"/>
          <w:b/>
        </w:rPr>
        <w:t>Contact Person:</w:t>
      </w:r>
      <w:r w:rsidRPr="001B4858">
        <w:rPr>
          <w:rFonts w:ascii="Arial" w:hAnsi="Arial" w:cs="Arial"/>
          <w:bCs/>
        </w:rPr>
        <w:tab/>
      </w:r>
    </w:p>
    <w:p w:rsidR="003131F6" w:rsidRPr="001B4858" w:rsidRDefault="003131F6" w:rsidP="00E01B68">
      <w:pPr>
        <w:pStyle w:val="Heading4"/>
        <w:tabs>
          <w:tab w:val="left" w:pos="2268"/>
        </w:tabs>
        <w:ind w:leftChars="283" w:left="566"/>
        <w:rPr>
          <w:rFonts w:cs="Arial"/>
          <w:bCs/>
        </w:rPr>
      </w:pPr>
      <w:r w:rsidRPr="001B4858">
        <w:rPr>
          <w:rFonts w:cs="Arial"/>
        </w:rPr>
        <w:t>Name:</w:t>
      </w:r>
      <w:r w:rsidRPr="001B4858">
        <w:rPr>
          <w:rFonts w:cs="Arial"/>
          <w:b w:val="0"/>
          <w:bCs/>
        </w:rPr>
        <w:tab/>
      </w:r>
      <w:r w:rsidR="00DC618A">
        <w:rPr>
          <w:rFonts w:cs="Arial"/>
          <w:b w:val="0"/>
          <w:bCs/>
        </w:rPr>
        <w:t>Toshizo Nogami</w:t>
      </w:r>
      <w:bookmarkStart w:id="0" w:name="_GoBack"/>
      <w:bookmarkEnd w:id="0"/>
    </w:p>
    <w:p w:rsidR="003131F6" w:rsidRPr="001B4858" w:rsidRDefault="003131F6" w:rsidP="001B4858">
      <w:pPr>
        <w:pStyle w:val="Heading7"/>
        <w:tabs>
          <w:tab w:val="left" w:pos="2268"/>
        </w:tabs>
        <w:ind w:leftChars="283" w:left="566"/>
        <w:rPr>
          <w:rFonts w:cs="Arial"/>
          <w:b w:val="0"/>
          <w:bCs/>
          <w:color w:val="auto"/>
        </w:rPr>
      </w:pPr>
      <w:r w:rsidRPr="001B4858">
        <w:rPr>
          <w:rFonts w:cs="Arial"/>
          <w:color w:val="auto"/>
        </w:rPr>
        <w:t>E-mail Address:</w:t>
      </w:r>
      <w:r w:rsidRPr="001B4858">
        <w:rPr>
          <w:rFonts w:cs="Arial"/>
          <w:b w:val="0"/>
          <w:bCs/>
          <w:color w:val="auto"/>
        </w:rPr>
        <w:tab/>
      </w:r>
      <w:r w:rsidR="00DC618A">
        <w:rPr>
          <w:rFonts w:cs="Arial"/>
          <w:b w:val="0"/>
          <w:bCs/>
          <w:color w:val="auto"/>
        </w:rPr>
        <w:t>nogamit</w:t>
      </w:r>
      <w:r w:rsidR="009C5DB3" w:rsidRPr="001B4858">
        <w:rPr>
          <w:rFonts w:cs="Arial"/>
          <w:b w:val="0"/>
          <w:bCs/>
          <w:color w:val="auto"/>
        </w:rPr>
        <w:t>@</w:t>
      </w:r>
      <w:r w:rsidR="00DC618A">
        <w:rPr>
          <w:rFonts w:cs="Arial"/>
          <w:b w:val="0"/>
          <w:bCs/>
          <w:color w:val="auto"/>
        </w:rPr>
        <w:t>sharplabs.com</w:t>
      </w:r>
    </w:p>
    <w:p w:rsidR="003131F6" w:rsidRDefault="003131F6">
      <w:pPr>
        <w:spacing w:after="60"/>
        <w:ind w:left="1985" w:hanging="1985"/>
        <w:rPr>
          <w:rFonts w:ascii="Arial" w:hAnsi="Arial" w:cs="Arial"/>
          <w:b/>
        </w:rPr>
      </w:pPr>
    </w:p>
    <w:p w:rsidR="003131F6" w:rsidRPr="001F7F16" w:rsidRDefault="003131F6">
      <w:pPr>
        <w:spacing w:after="60"/>
        <w:ind w:left="1985" w:hanging="1985"/>
        <w:rPr>
          <w:rFonts w:ascii="Arial" w:eastAsia="MS Mincho" w:hAnsi="Arial" w:cs="Arial"/>
          <w:bCs/>
          <w:strike/>
          <w:lang w:eastAsia="ja-JP"/>
        </w:rPr>
      </w:pPr>
      <w:r w:rsidRPr="00211261">
        <w:rPr>
          <w:rFonts w:ascii="Arial" w:hAnsi="Arial" w:cs="Arial"/>
          <w:b/>
        </w:rPr>
        <w:t>Attachments:</w:t>
      </w:r>
      <w:r w:rsidR="001F7F16" w:rsidRPr="001F7F16">
        <w:rPr>
          <w:rFonts w:ascii="Arial" w:eastAsia="MS Mincho" w:hAnsi="Arial" w:cs="Arial" w:hint="eastAsia"/>
          <w:lang w:eastAsia="ja-JP"/>
        </w:rPr>
        <w:t xml:space="preserve"> </w:t>
      </w:r>
      <w:r w:rsidR="0083686A">
        <w:rPr>
          <w:rFonts w:ascii="Arial" w:eastAsia="MS Mincho" w:hAnsi="Arial" w:cs="Arial" w:hint="eastAsia"/>
          <w:lang w:eastAsia="ja-JP"/>
        </w:rPr>
        <w:tab/>
      </w:r>
      <w:r w:rsidR="001F7F16" w:rsidRPr="001F7F16">
        <w:rPr>
          <w:rFonts w:ascii="Arial" w:eastAsia="MS Mincho" w:hAnsi="Arial" w:cs="Arial" w:hint="eastAsia"/>
          <w:lang w:eastAsia="ja-JP"/>
        </w:rPr>
        <w:t>None</w:t>
      </w:r>
    </w:p>
    <w:p w:rsidR="003131F6" w:rsidRDefault="003131F6">
      <w:pPr>
        <w:pBdr>
          <w:bottom w:val="single" w:sz="4" w:space="1" w:color="auto"/>
        </w:pBdr>
        <w:rPr>
          <w:rFonts w:ascii="Arial" w:hAnsi="Arial" w:cs="Arial"/>
        </w:rPr>
      </w:pPr>
    </w:p>
    <w:p w:rsidR="003131F6" w:rsidRDefault="003131F6">
      <w:pPr>
        <w:rPr>
          <w:rFonts w:ascii="Arial" w:hAnsi="Arial" w:cs="Arial"/>
        </w:rPr>
      </w:pPr>
    </w:p>
    <w:p w:rsidR="00211261" w:rsidRDefault="003131F6" w:rsidP="00FB5189">
      <w:pPr>
        <w:spacing w:after="120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1. Overall Description:</w:t>
      </w:r>
    </w:p>
    <w:p w:rsidR="00211261" w:rsidRDefault="00A76D6E" w:rsidP="00B656B6">
      <w:pPr>
        <w:spacing w:afterLines="5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RAN1#88bis meeting, the following agreements </w:t>
      </w:r>
      <w:r w:rsidRPr="00A76D6E">
        <w:rPr>
          <w:rFonts w:ascii="Arial" w:hAnsi="Arial" w:cs="Arial"/>
          <w:iCs/>
        </w:rPr>
        <w:t xml:space="preserve">for 1ms TTI with shortened processing time </w:t>
      </w:r>
      <w:r>
        <w:rPr>
          <w:rFonts w:ascii="Arial" w:hAnsi="Arial" w:cs="Arial"/>
          <w:iCs/>
        </w:rPr>
        <w:t>were made</w:t>
      </w:r>
      <w:r w:rsidR="003B5D28">
        <w:rPr>
          <w:rFonts w:ascii="Arial" w:hAnsi="Arial" w:cs="Arial"/>
          <w:iCs/>
        </w:rPr>
        <w:t xml:space="preserve"> for collision handling </w:t>
      </w:r>
      <w:r w:rsidR="006B34AA">
        <w:rPr>
          <w:rFonts w:ascii="Arial" w:hAnsi="Arial" w:cs="Arial"/>
          <w:lang w:val="en-US" w:eastAsia="ja-JP"/>
        </w:rPr>
        <w:t>of grants with</w:t>
      </w:r>
      <w:r w:rsidR="003B5D28">
        <w:rPr>
          <w:rFonts w:ascii="Arial" w:hAnsi="Arial" w:cs="Arial"/>
          <w:lang w:val="en-US" w:eastAsia="ja-JP"/>
        </w:rPr>
        <w:t xml:space="preserve"> n+4 timing </w:t>
      </w:r>
      <w:r w:rsidR="006B34AA">
        <w:rPr>
          <w:rFonts w:ascii="Arial" w:hAnsi="Arial" w:cs="Arial"/>
          <w:lang w:val="en-US" w:eastAsia="ja-JP"/>
        </w:rPr>
        <w:t>and</w:t>
      </w:r>
      <w:r w:rsidR="003B5D28" w:rsidRPr="00252811">
        <w:rPr>
          <w:rFonts w:ascii="Arial" w:hAnsi="Arial" w:cs="Arial"/>
          <w:lang w:val="en-US" w:eastAsia="ja-JP"/>
        </w:rPr>
        <w:t xml:space="preserve"> n+3</w:t>
      </w:r>
      <w:r w:rsidR="003B5D28">
        <w:rPr>
          <w:rFonts w:ascii="Arial" w:hAnsi="Arial" w:cs="Arial"/>
          <w:lang w:val="en-US" w:eastAsia="ja-JP"/>
        </w:rPr>
        <w:t xml:space="preserve"> timing</w:t>
      </w:r>
      <w:r>
        <w:rPr>
          <w:rFonts w:ascii="Arial" w:hAnsi="Arial" w:cs="Arial"/>
          <w:i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CF3600" w:rsidRPr="003131F6" w:rsidTr="003131F6">
        <w:tc>
          <w:tcPr>
            <w:tcW w:w="10081" w:type="dxa"/>
            <w:shd w:val="clear" w:color="auto" w:fill="auto"/>
          </w:tcPr>
          <w:p w:rsidR="00A76D6E" w:rsidRDefault="00A76D6E" w:rsidP="00A76D6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highlight w:val="green"/>
                <w:lang w:eastAsia="ja-JP"/>
              </w:rPr>
              <w:t xml:space="preserve"> 1</w:t>
            </w:r>
            <w:r w:rsidRPr="009C6F76">
              <w:rPr>
                <w:rFonts w:eastAsia="MS Mincho"/>
                <w:highlight w:val="green"/>
                <w:lang w:eastAsia="ja-JP"/>
              </w:rPr>
              <w:t>:</w:t>
            </w:r>
          </w:p>
          <w:p w:rsidR="00A76D6E" w:rsidRPr="00CD69F9" w:rsidRDefault="00A76D6E" w:rsidP="00A76D6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lang w:eastAsia="ja-JP"/>
              </w:rPr>
              <w:t xml:space="preserve">If the UE receives conflicting PHICH with n+4 timing and UL grant with n+3 timing scheduling PUSCH for the </w:t>
            </w:r>
            <w:r w:rsidRPr="003C7E8D">
              <w:rPr>
                <w:rFonts w:eastAsia="MS Mincho"/>
                <w:lang w:eastAsia="ja-JP"/>
              </w:rPr>
              <w:t>same UL subframe of a carrier, only the PUSCH scheduled by UL grant with n+3 timing is transmitted.</w:t>
            </w:r>
          </w:p>
          <w:p w:rsidR="00CF3600" w:rsidRPr="00A76D6E" w:rsidRDefault="00A76D6E" w:rsidP="00A76D6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This might not have specification impact</w:t>
            </w:r>
          </w:p>
        </w:tc>
      </w:tr>
    </w:tbl>
    <w:p w:rsidR="00CF3600" w:rsidRDefault="00CF3600">
      <w:pPr>
        <w:rPr>
          <w:rFonts w:ascii="Arial" w:hAnsi="Arial" w:cs="Arial"/>
          <w:iCs/>
        </w:rPr>
      </w:pPr>
    </w:p>
    <w:p w:rsidR="003131F6" w:rsidRDefault="00D33BF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i</w:t>
      </w:r>
      <w:r w:rsidR="00A76D6E">
        <w:rPr>
          <w:rFonts w:ascii="Arial" w:hAnsi="Arial" w:cs="Arial"/>
          <w:lang w:eastAsia="zh-CN"/>
        </w:rPr>
        <w:t xml:space="preserve">n RAN1#89 meeting, </w:t>
      </w:r>
      <w:r w:rsidR="00774E0A">
        <w:rPr>
          <w:rFonts w:ascii="Arial" w:hAnsi="Arial" w:cs="Arial"/>
          <w:lang w:eastAsia="zh-CN"/>
        </w:rPr>
        <w:t xml:space="preserve">the following </w:t>
      </w:r>
      <w:r w:rsidR="00A120B5">
        <w:rPr>
          <w:rFonts w:ascii="Arial" w:eastAsia="MS Mincho" w:hAnsi="Arial" w:cs="Arial" w:hint="eastAsia"/>
          <w:lang w:eastAsia="ja-JP"/>
        </w:rPr>
        <w:t xml:space="preserve">agreements for </w:t>
      </w:r>
      <w:r w:rsidR="00CB2775">
        <w:rPr>
          <w:rFonts w:ascii="Arial" w:eastAsia="MS Mincho" w:hAnsi="Arial" w:cs="Arial" w:hint="eastAsia"/>
          <w:lang w:eastAsia="ja-JP"/>
        </w:rPr>
        <w:t xml:space="preserve">UL </w:t>
      </w:r>
      <w:r w:rsidR="00A120B5" w:rsidRPr="00A120B5">
        <w:rPr>
          <w:rFonts w:ascii="Arial" w:eastAsia="MS Mincho" w:hAnsi="Arial" w:cs="Arial"/>
          <w:lang w:eastAsia="ja-JP"/>
        </w:rPr>
        <w:t>HARQ-process</w:t>
      </w:r>
      <w:r w:rsidR="008A5F76">
        <w:rPr>
          <w:rFonts w:ascii="Arial" w:eastAsia="MS Mincho" w:hAnsi="Arial" w:cs="Arial" w:hint="eastAsia"/>
          <w:lang w:eastAsia="ja-JP"/>
        </w:rPr>
        <w:t>es</w:t>
      </w:r>
      <w:r w:rsidR="00A120B5" w:rsidRPr="00A120B5">
        <w:rPr>
          <w:rFonts w:ascii="Arial" w:eastAsia="MS Mincho" w:hAnsi="Arial" w:cs="Arial"/>
          <w:lang w:eastAsia="ja-JP"/>
        </w:rPr>
        <w:t xml:space="preserve"> with n+4 timing</w:t>
      </w:r>
      <w:r w:rsidR="00A120B5" w:rsidRPr="00A120B5">
        <w:rPr>
          <w:rFonts w:ascii="Arial" w:eastAsia="MS Mincho" w:hAnsi="Arial" w:cs="Arial" w:hint="eastAsia"/>
          <w:lang w:eastAsia="ja-JP"/>
        </w:rPr>
        <w:t xml:space="preserve"> </w:t>
      </w:r>
      <w:r w:rsidR="00A120B5">
        <w:rPr>
          <w:rFonts w:ascii="Arial" w:eastAsia="MS Mincho" w:hAnsi="Arial" w:cs="Arial" w:hint="eastAsia"/>
          <w:lang w:eastAsia="ja-JP"/>
        </w:rPr>
        <w:t xml:space="preserve">were </w:t>
      </w:r>
      <w:proofErr w:type="gramStart"/>
      <w:r w:rsidR="00A120B5">
        <w:rPr>
          <w:rFonts w:ascii="Arial" w:eastAsia="MS Mincho" w:hAnsi="Arial" w:cs="Arial" w:hint="eastAsia"/>
          <w:lang w:eastAsia="ja-JP"/>
        </w:rPr>
        <w:t>made</w:t>
      </w:r>
      <w:r w:rsidR="00252811">
        <w:rPr>
          <w:rFonts w:ascii="Arial" w:eastAsia="MS Mincho" w:hAnsi="Arial" w:cs="Arial"/>
          <w:lang w:eastAsia="ja-JP"/>
        </w:rPr>
        <w:t xml:space="preserve"> </w:t>
      </w:r>
      <w:r w:rsidR="00A76D6E">
        <w:rPr>
          <w:rFonts w:ascii="Arial" w:hAnsi="Arial" w:cs="Arial"/>
          <w:lang w:eastAsia="zh-CN"/>
        </w:rPr>
        <w:t>.</w:t>
      </w:r>
      <w:proofErr w:type="gramEnd"/>
      <w:r w:rsidR="00A76D6E">
        <w:rPr>
          <w:rFonts w:ascii="Arial" w:hAnsi="Arial" w:cs="Arial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CF3600" w:rsidRPr="003131F6" w:rsidTr="003131F6">
        <w:tc>
          <w:tcPr>
            <w:tcW w:w="10081" w:type="dxa"/>
            <w:shd w:val="clear" w:color="auto" w:fill="auto"/>
          </w:tcPr>
          <w:p w:rsidR="00A120B5" w:rsidRDefault="00A120B5" w:rsidP="00A120B5">
            <w:pPr>
              <w:rPr>
                <w:rFonts w:eastAsia="MS Mincho"/>
                <w:iCs/>
                <w:lang w:eastAsia="ja-JP"/>
              </w:rPr>
            </w:pPr>
            <w:r w:rsidRPr="00554724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2</w:t>
            </w:r>
            <w:r w:rsidRPr="00554724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A120B5" w:rsidRDefault="00A120B5" w:rsidP="00A120B5">
            <w:pPr>
              <w:numPr>
                <w:ilvl w:val="0"/>
                <w:numId w:val="6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a HARQ-process with n+4 timing, l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ayer 1 delivers </w:t>
            </w:r>
            <w:r>
              <w:rPr>
                <w:rFonts w:eastAsia="MS Mincho"/>
                <w:iCs/>
                <w:lang w:val="en-US" w:eastAsia="ja-JP"/>
              </w:rPr>
              <w:t>HARQ-ACK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 to MAC layer regardless of </w:t>
            </w:r>
            <w:r>
              <w:rPr>
                <w:rFonts w:eastAsia="MS Mincho"/>
                <w:iCs/>
                <w:lang w:val="en-US" w:eastAsia="ja-JP"/>
              </w:rPr>
              <w:t xml:space="preserve">a later received </w:t>
            </w:r>
            <w:r w:rsidRPr="00B82464">
              <w:rPr>
                <w:rFonts w:eastAsia="MS Mincho"/>
                <w:iCs/>
                <w:lang w:val="en-US" w:eastAsia="ja-JP"/>
              </w:rPr>
              <w:t>n+3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C95DB7">
              <w:rPr>
                <w:rFonts w:eastAsia="MS Mincho"/>
                <w:iCs/>
                <w:lang w:val="en-US" w:eastAsia="ja-JP"/>
              </w:rPr>
              <w:t>UL grant detection.</w:t>
            </w:r>
          </w:p>
          <w:p w:rsidR="00C842D6" w:rsidRPr="00A120B5" w:rsidRDefault="00A120B5" w:rsidP="003131F6">
            <w:pPr>
              <w:numPr>
                <w:ilvl w:val="0"/>
                <w:numId w:val="6"/>
              </w:num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there is a collision with an n+3 UL grant, an explicit DCI is required for the retransmission, i.e. a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utonomous non-adaptive PUSCH retransmission </w:t>
            </w:r>
            <w:r w:rsidRPr="009B6549">
              <w:rPr>
                <w:rFonts w:eastAsia="MS Mincho"/>
                <w:iCs/>
                <w:lang w:val="en-US" w:eastAsia="ja-JP"/>
              </w:rPr>
              <w:t>is not adopted</w:t>
            </w:r>
          </w:p>
        </w:tc>
      </w:tr>
    </w:tbl>
    <w:p w:rsidR="00D80AFD" w:rsidRDefault="006B34AA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latest bullet of this agreement implies that in order to resume the HARQ process with the n+4 timing, a new DCI reception for this process is required.</w:t>
      </w:r>
    </w:p>
    <w:p w:rsidR="006B34AA" w:rsidRDefault="006B34AA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</w:p>
    <w:p w:rsidR="004F0492" w:rsidRDefault="004F0492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 w:hint="eastAsia"/>
          <w:lang w:eastAsia="ja-JP"/>
        </w:rPr>
        <w:t>For a</w:t>
      </w:r>
      <w:r w:rsidRPr="004F0492">
        <w:rPr>
          <w:rFonts w:ascii="Arial" w:eastAsia="MS Mincho" w:hAnsi="Arial" w:cs="Arial"/>
          <w:lang w:eastAsia="ja-JP"/>
        </w:rPr>
        <w:t>synchronous UL HARQ</w:t>
      </w:r>
      <w:r>
        <w:rPr>
          <w:rFonts w:ascii="Arial" w:eastAsia="MS Mincho" w:hAnsi="Arial" w:cs="Arial" w:hint="eastAsia"/>
          <w:lang w:eastAsia="ja-JP"/>
        </w:rPr>
        <w:t>, RAN1 also achieved the following agreements in</w:t>
      </w:r>
      <w:r w:rsidRPr="004F049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RAN1#89 meeting</w:t>
      </w:r>
      <w:r>
        <w:rPr>
          <w:rFonts w:ascii="Arial" w:eastAsia="MS Mincho" w:hAnsi="Arial" w:cs="Arial"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4F0492" w:rsidRPr="001B6376" w:rsidTr="001B6376">
        <w:tc>
          <w:tcPr>
            <w:tcW w:w="10081" w:type="dxa"/>
          </w:tcPr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3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For a UE configured with n+3 1ms TTI, synchronous UL HARQ is supported for UL transmissions with legacy processing time (n+4)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4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The maximum number of UL HARQ processes for n+3 1ms TTI is the same as for n+4 1ms TTI</w:t>
            </w:r>
          </w:p>
          <w:p w:rsidR="004F0492" w:rsidRPr="001B6376" w:rsidRDefault="004F0492" w:rsidP="001B6376">
            <w:pPr>
              <w:numPr>
                <w:ilvl w:val="0"/>
                <w:numId w:val="7"/>
              </w:num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 xml:space="preserve">FFS: In case the UE is configured also with </w:t>
            </w:r>
            <w:proofErr w:type="spellStart"/>
            <w:r w:rsidRPr="001B6376">
              <w:rPr>
                <w:rFonts w:eastAsia="MS Mincho"/>
                <w:iCs/>
                <w:lang w:eastAsia="ja-JP"/>
              </w:rPr>
              <w:t>sTTI</w:t>
            </w:r>
            <w:proofErr w:type="spellEnd"/>
          </w:p>
          <w:p w:rsidR="004F0492" w:rsidRPr="001B6376" w:rsidRDefault="004F0492" w:rsidP="004F0492">
            <w:pPr>
              <w:rPr>
                <w:rFonts w:eastAsia="MS Mincho"/>
                <w:iCs/>
                <w:highlight w:val="yellow"/>
                <w:lang w:eastAsia="ja-JP"/>
              </w:rPr>
            </w:pPr>
          </w:p>
          <w:p w:rsidR="004F0492" w:rsidRPr="001B6376" w:rsidRDefault="004F0492" w:rsidP="004F0492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 w:rsidR="00A45D39">
              <w:rPr>
                <w:rFonts w:eastAsia="MS Mincho"/>
                <w:iCs/>
                <w:highlight w:val="green"/>
                <w:lang w:eastAsia="ja-JP"/>
              </w:rPr>
              <w:t xml:space="preserve"> 5</w:t>
            </w:r>
            <w:r w:rsidRPr="001B6376">
              <w:rPr>
                <w:rFonts w:eastAsia="MS Mincho"/>
                <w:iCs/>
                <w:highlight w:val="green"/>
                <w:lang w:eastAsia="ja-JP"/>
              </w:rPr>
              <w:t>:</w:t>
            </w:r>
          </w:p>
          <w:p w:rsidR="004F0492" w:rsidRPr="001B6376" w:rsidRDefault="004F0492" w:rsidP="001B6376">
            <w:pPr>
              <w:rPr>
                <w:rFonts w:eastAsia="MS Mincho"/>
                <w:iCs/>
                <w:lang w:eastAsia="ja-JP"/>
              </w:rPr>
            </w:pPr>
            <w:r w:rsidRPr="001B6376">
              <w:rPr>
                <w:rFonts w:eastAsia="MS Mincho"/>
                <w:iCs/>
                <w:lang w:eastAsia="ja-JP"/>
              </w:rPr>
              <w:t>The PUSCH UL HARQ processes of n+3 1ms TTI and n+4 1ms TTI are not shared</w:t>
            </w:r>
          </w:p>
        </w:tc>
      </w:tr>
    </w:tbl>
    <w:p w:rsidR="004F0492" w:rsidRPr="004F0492" w:rsidRDefault="004F0492" w:rsidP="00D80AFD">
      <w:pPr>
        <w:pStyle w:val="Header"/>
        <w:tabs>
          <w:tab w:val="clear" w:pos="4153"/>
          <w:tab w:val="clear" w:pos="8306"/>
        </w:tabs>
        <w:rPr>
          <w:rFonts w:ascii="Arial" w:eastAsia="MS Mincho" w:hAnsi="Arial" w:cs="Arial"/>
          <w:lang w:val="en-US" w:eastAsia="ja-JP"/>
        </w:rPr>
      </w:pPr>
    </w:p>
    <w:p w:rsidR="00D80AFD" w:rsidRDefault="00D80AFD" w:rsidP="00D80A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131F6" w:rsidRDefault="003131F6" w:rsidP="00B656B6">
      <w:pPr>
        <w:tabs>
          <w:tab w:val="left" w:pos="3256"/>
        </w:tabs>
        <w:spacing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C31982">
        <w:rPr>
          <w:rFonts w:ascii="Arial" w:hAnsi="Arial" w:cs="Arial"/>
          <w:b/>
        </w:rPr>
        <w:tab/>
      </w:r>
    </w:p>
    <w:p w:rsidR="003131F6" w:rsidRDefault="00CF3600" w:rsidP="00FB5189">
      <w:pPr>
        <w:spacing w:after="240"/>
        <w:ind w:left="851" w:hanging="851"/>
        <w:rPr>
          <w:rFonts w:ascii="Arial" w:eastAsia="MS Mincho" w:hAnsi="Arial" w:cs="Arial"/>
          <w:lang w:eastAsia="ja-JP"/>
        </w:rPr>
      </w:pPr>
      <w:r w:rsidRPr="00CF3600">
        <w:rPr>
          <w:rFonts w:ascii="Arial" w:hAnsi="Arial" w:cs="Arial"/>
        </w:rPr>
        <w:t xml:space="preserve">RAN1 </w:t>
      </w:r>
      <w:r w:rsidR="00A76D6E">
        <w:rPr>
          <w:rFonts w:ascii="Arial" w:hAnsi="Arial" w:cs="Arial"/>
        </w:rPr>
        <w:t>respectfully asks</w:t>
      </w:r>
      <w:r w:rsidRPr="00CF3600">
        <w:rPr>
          <w:rFonts w:ascii="Arial" w:hAnsi="Arial" w:cs="Arial"/>
        </w:rPr>
        <w:t xml:space="preserve"> RAN2 to take </w:t>
      </w:r>
      <w:r w:rsidR="00A76D6E">
        <w:rPr>
          <w:rFonts w:ascii="Arial" w:hAnsi="Arial" w:cs="Arial"/>
        </w:rPr>
        <w:t xml:space="preserve">the </w:t>
      </w:r>
      <w:r w:rsidRPr="00CF3600">
        <w:rPr>
          <w:rFonts w:ascii="Arial" w:hAnsi="Arial" w:cs="Arial"/>
        </w:rPr>
        <w:t>above agreement</w:t>
      </w:r>
      <w:r w:rsidR="00A76D6E">
        <w:rPr>
          <w:rFonts w:ascii="Arial" w:hAnsi="Arial" w:cs="Arial"/>
        </w:rPr>
        <w:t>s</w:t>
      </w:r>
      <w:r w:rsidRPr="00CF3600">
        <w:rPr>
          <w:rFonts w:ascii="Arial" w:hAnsi="Arial" w:cs="Arial"/>
        </w:rPr>
        <w:t xml:space="preserve"> into consideration in their work</w:t>
      </w:r>
      <w:r w:rsidR="00E01B68">
        <w:rPr>
          <w:rFonts w:ascii="Arial" w:hAnsi="Arial" w:cs="Arial"/>
        </w:rPr>
        <w:t>, and cover relevant agreements in the RAN2 specification(s)</w:t>
      </w:r>
      <w:r w:rsidRPr="00CF3600">
        <w:rPr>
          <w:rFonts w:ascii="Arial" w:hAnsi="Arial" w:cs="Arial"/>
        </w:rPr>
        <w:t>.</w:t>
      </w:r>
    </w:p>
    <w:p w:rsidR="008B5979" w:rsidRPr="008B5979" w:rsidRDefault="008B5979" w:rsidP="00FB5189">
      <w:pPr>
        <w:spacing w:after="240"/>
        <w:ind w:left="851" w:hanging="851"/>
        <w:rPr>
          <w:rFonts w:ascii="Arial" w:eastAsia="MS Mincho" w:hAnsi="Arial" w:cs="Arial"/>
          <w:lang w:eastAsia="ja-JP"/>
        </w:rPr>
      </w:pPr>
    </w:p>
    <w:p w:rsidR="003131F6" w:rsidRDefault="003131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F360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A76D6E" w:rsidRDefault="00A76D6E" w:rsidP="00A76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TSG-RAN1 Meeting #90</w:t>
      </w:r>
      <w:r>
        <w:rPr>
          <w:rFonts w:ascii="Arial" w:hAnsi="Arial" w:cs="Arial"/>
          <w:bCs/>
          <w:color w:val="000000"/>
        </w:rPr>
        <w:tab/>
        <w:t xml:space="preserve">      21</w:t>
      </w:r>
      <w:r w:rsidRPr="005D1F61">
        <w:rPr>
          <w:rFonts w:ascii="Arial" w:hAnsi="Arial" w:cs="Arial"/>
          <w:bCs/>
          <w:color w:val="000000"/>
          <w:vertAlign w:val="superscript"/>
        </w:rPr>
        <w:t>st</w:t>
      </w:r>
      <w:r>
        <w:rPr>
          <w:rFonts w:ascii="Arial" w:hAnsi="Arial" w:cs="Arial"/>
          <w:bCs/>
          <w:color w:val="000000"/>
        </w:rPr>
        <w:t xml:space="preserve"> – 25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 2017</w:t>
      </w:r>
      <w:r>
        <w:rPr>
          <w:rFonts w:ascii="Arial" w:hAnsi="Arial" w:cs="Arial"/>
          <w:bCs/>
          <w:color w:val="000000"/>
        </w:rPr>
        <w:tab/>
        <w:t>Prague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CZ</w:t>
      </w:r>
    </w:p>
    <w:p w:rsidR="003131F6" w:rsidRPr="00FD1625" w:rsidRDefault="00A76D6E" w:rsidP="00FD162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TSG-RAN1 Meeting #90bis     9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13</w:t>
      </w:r>
      <w:r w:rsidRPr="005D1F61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Oct 2017</w:t>
      </w:r>
      <w:r>
        <w:rPr>
          <w:rFonts w:ascii="Arial" w:hAnsi="Arial" w:cs="Arial"/>
          <w:bCs/>
          <w:color w:val="000000"/>
        </w:rPr>
        <w:tab/>
        <w:t>Prague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CZ</w:t>
      </w:r>
    </w:p>
    <w:sectPr w:rsidR="003131F6" w:rsidRPr="00FD1625" w:rsidSect="008261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33C" w:rsidRDefault="001A733C">
      <w:r>
        <w:separator/>
      </w:r>
    </w:p>
  </w:endnote>
  <w:endnote w:type="continuationSeparator" w:id="0">
    <w:p w:rsidR="001A733C" w:rsidRDefault="001A7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33C" w:rsidRDefault="001A733C">
      <w:r>
        <w:separator/>
      </w:r>
    </w:p>
  </w:footnote>
  <w:footnote w:type="continuationSeparator" w:id="0">
    <w:p w:rsidR="001A733C" w:rsidRDefault="001A7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0AE3EF6"/>
    <w:multiLevelType w:val="hybridMultilevel"/>
    <w:tmpl w:val="2E40B4DA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5DB3"/>
    <w:rsid w:val="00073439"/>
    <w:rsid w:val="00151C9F"/>
    <w:rsid w:val="00185E07"/>
    <w:rsid w:val="001A733C"/>
    <w:rsid w:val="001B4858"/>
    <w:rsid w:val="001B6376"/>
    <w:rsid w:val="001F7F16"/>
    <w:rsid w:val="00211261"/>
    <w:rsid w:val="00252811"/>
    <w:rsid w:val="00261DEC"/>
    <w:rsid w:val="002B7F36"/>
    <w:rsid w:val="0030543D"/>
    <w:rsid w:val="003131F6"/>
    <w:rsid w:val="0034022F"/>
    <w:rsid w:val="003B5D28"/>
    <w:rsid w:val="003F3195"/>
    <w:rsid w:val="003F3DA1"/>
    <w:rsid w:val="00435723"/>
    <w:rsid w:val="00465917"/>
    <w:rsid w:val="00470FF3"/>
    <w:rsid w:val="00487223"/>
    <w:rsid w:val="00494597"/>
    <w:rsid w:val="004D675B"/>
    <w:rsid w:val="004F0492"/>
    <w:rsid w:val="004F06BB"/>
    <w:rsid w:val="00594FBC"/>
    <w:rsid w:val="005A32C4"/>
    <w:rsid w:val="00607EC3"/>
    <w:rsid w:val="006407E3"/>
    <w:rsid w:val="006B34AA"/>
    <w:rsid w:val="0074093A"/>
    <w:rsid w:val="00774E0A"/>
    <w:rsid w:val="0080568C"/>
    <w:rsid w:val="00824F76"/>
    <w:rsid w:val="0082614C"/>
    <w:rsid w:val="0083686A"/>
    <w:rsid w:val="00874FFD"/>
    <w:rsid w:val="008A5F76"/>
    <w:rsid w:val="008B5979"/>
    <w:rsid w:val="009C5DB3"/>
    <w:rsid w:val="00A120B5"/>
    <w:rsid w:val="00A45D39"/>
    <w:rsid w:val="00A52310"/>
    <w:rsid w:val="00A76D6E"/>
    <w:rsid w:val="00A92057"/>
    <w:rsid w:val="00B1251F"/>
    <w:rsid w:val="00B1358B"/>
    <w:rsid w:val="00B656B6"/>
    <w:rsid w:val="00B666D8"/>
    <w:rsid w:val="00B86DFD"/>
    <w:rsid w:val="00BF4034"/>
    <w:rsid w:val="00C31982"/>
    <w:rsid w:val="00C842D6"/>
    <w:rsid w:val="00C86425"/>
    <w:rsid w:val="00CB2775"/>
    <w:rsid w:val="00CB6D42"/>
    <w:rsid w:val="00CF3600"/>
    <w:rsid w:val="00CF7761"/>
    <w:rsid w:val="00D33BFC"/>
    <w:rsid w:val="00D37818"/>
    <w:rsid w:val="00D80AFD"/>
    <w:rsid w:val="00DC618A"/>
    <w:rsid w:val="00DF42D6"/>
    <w:rsid w:val="00E01B68"/>
    <w:rsid w:val="00E65C29"/>
    <w:rsid w:val="00F24C4E"/>
    <w:rsid w:val="00F66C74"/>
    <w:rsid w:val="00FB5189"/>
    <w:rsid w:val="00FD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4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2614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2614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2614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2614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2614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2614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2614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2614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2614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261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2614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2614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2614C"/>
  </w:style>
  <w:style w:type="paragraph" w:customStyle="1" w:styleId="B1">
    <w:name w:val="B1"/>
    <w:basedOn w:val="Normal"/>
    <w:rsid w:val="0082614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2614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2614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2614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2614C"/>
    <w:rPr>
      <w:sz w:val="16"/>
    </w:rPr>
  </w:style>
  <w:style w:type="paragraph" w:customStyle="1" w:styleId="DECISION">
    <w:name w:val="DECISION"/>
    <w:basedOn w:val="Normal"/>
    <w:rsid w:val="0082614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2614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2614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2614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2614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DB3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C5DB3"/>
    <w:rPr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CF3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Sharp</cp:lastModifiedBy>
  <cp:revision>4</cp:revision>
  <cp:lastPrinted>2002-04-23T16:10:00Z</cp:lastPrinted>
  <dcterms:created xsi:type="dcterms:W3CDTF">2017-05-18T08:55:00Z</dcterms:created>
  <dcterms:modified xsi:type="dcterms:W3CDTF">2017-05-18T08:59:00Z</dcterms:modified>
</cp:coreProperties>
</file>